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7F03" w14:textId="3FD32E06" w:rsidR="00782F9F" w:rsidRDefault="00782F9F" w:rsidP="00782F9F">
      <w:pPr>
        <w:spacing w:after="60" w:line="300" w:lineRule="atLeast"/>
        <w:rPr>
          <w:b/>
          <w:sz w:val="40"/>
        </w:rPr>
      </w:pPr>
      <w:r>
        <w:rPr>
          <w:b/>
          <w:sz w:val="40"/>
        </w:rPr>
        <w:t xml:space="preserve">Queensland annual mining statistical return </w:t>
      </w:r>
      <w:r w:rsidR="00A644E3">
        <w:rPr>
          <w:b/>
          <w:sz w:val="40"/>
        </w:rPr>
        <w:t>20</w:t>
      </w:r>
      <w:r w:rsidR="00CD7A7B">
        <w:rPr>
          <w:b/>
          <w:sz w:val="40"/>
        </w:rPr>
        <w:t>20</w:t>
      </w:r>
      <w:r w:rsidR="007C041A">
        <w:rPr>
          <w:b/>
          <w:sz w:val="40"/>
        </w:rPr>
        <w:t>-</w:t>
      </w:r>
      <w:r w:rsidR="00CD7A7B">
        <w:rPr>
          <w:b/>
          <w:sz w:val="40"/>
        </w:rPr>
        <w:t>21</w:t>
      </w:r>
    </w:p>
    <w:p w14:paraId="6655588D" w14:textId="77777777" w:rsidR="00782F9F" w:rsidRDefault="00782F9F" w:rsidP="00782F9F">
      <w:pPr>
        <w:spacing w:before="60" w:after="60" w:line="240" w:lineRule="auto"/>
        <w:rPr>
          <w:rFonts w:ascii="Arial Rounded MT Bold" w:hAnsi="Arial Rounded MT Bold"/>
          <w:sz w:val="21"/>
          <w:szCs w:val="21"/>
          <w:lang w:val="en-US"/>
        </w:rPr>
      </w:pPr>
      <w:r>
        <w:rPr>
          <w:rFonts w:ascii="Arial Rounded MT Bold" w:hAnsi="Arial Rounded MT Bold"/>
          <w:sz w:val="21"/>
          <w:szCs w:val="21"/>
          <w:lang w:val="en-US"/>
        </w:rPr>
        <w:t>Privacy statement</w:t>
      </w:r>
    </w:p>
    <w:p w14:paraId="520F906A" w14:textId="4717C053" w:rsidR="00EF7BC9" w:rsidRDefault="00782F9F" w:rsidP="00782F9F">
      <w:pPr>
        <w:spacing w:before="60" w:after="120" w:line="24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Information collected from you on this form is </w:t>
      </w:r>
      <w:r w:rsidR="00EF7BC9">
        <w:rPr>
          <w:rFonts w:ascii="Arial" w:hAnsi="Arial" w:cs="Arial"/>
          <w:sz w:val="19"/>
          <w:szCs w:val="19"/>
          <w:lang w:val="en-US"/>
        </w:rPr>
        <w:t xml:space="preserve">aggregated across mines before being </w:t>
      </w:r>
      <w:r>
        <w:rPr>
          <w:rFonts w:ascii="Arial" w:hAnsi="Arial" w:cs="Arial"/>
          <w:sz w:val="19"/>
          <w:szCs w:val="19"/>
          <w:lang w:val="en-US"/>
        </w:rPr>
        <w:t>published online in summary tables as aggregate</w:t>
      </w:r>
      <w:r w:rsidR="00EF7BC9">
        <w:rPr>
          <w:rFonts w:ascii="Arial" w:hAnsi="Arial" w:cs="Arial"/>
          <w:sz w:val="19"/>
          <w:szCs w:val="19"/>
          <w:lang w:val="en-US"/>
        </w:rPr>
        <w:t>d</w:t>
      </w:r>
      <w:r>
        <w:rPr>
          <w:rFonts w:ascii="Arial" w:hAnsi="Arial" w:cs="Arial"/>
          <w:sz w:val="19"/>
          <w:szCs w:val="19"/>
          <w:lang w:val="en-US"/>
        </w:rPr>
        <w:t xml:space="preserve"> data</w:t>
      </w:r>
      <w:r w:rsidR="00EF7BC9">
        <w:rPr>
          <w:rFonts w:ascii="Arial" w:hAnsi="Arial" w:cs="Arial"/>
          <w:sz w:val="19"/>
          <w:szCs w:val="19"/>
          <w:lang w:val="en-US"/>
        </w:rPr>
        <w:t xml:space="preserve"> at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19"/>
            <w:szCs w:val="19"/>
            <w:lang w:val="en-US"/>
          </w:rPr>
          <w:t>https://data.qld.gov.au/dataset/annual-mineral-metal-and-petroleum-statistics</w:t>
        </w:r>
      </w:hyperlink>
      <w:r>
        <w:rPr>
          <w:rFonts w:ascii="Arial" w:hAnsi="Arial" w:cs="Arial"/>
          <w:sz w:val="19"/>
          <w:szCs w:val="19"/>
          <w:lang w:val="en-US"/>
        </w:rPr>
        <w:t xml:space="preserve">. </w:t>
      </w:r>
    </w:p>
    <w:p w14:paraId="7332F77B" w14:textId="5F62BF58" w:rsidR="00782F9F" w:rsidRDefault="00782F9F" w:rsidP="00782F9F">
      <w:pPr>
        <w:spacing w:before="60" w:after="120" w:line="24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The purpose of the data is to assist strategic planning by Local, State and Federal governments</w:t>
      </w:r>
      <w:r w:rsidR="00C843C4">
        <w:rPr>
          <w:rFonts w:ascii="Arial" w:hAnsi="Arial" w:cs="Arial"/>
          <w:sz w:val="19"/>
          <w:szCs w:val="19"/>
          <w:lang w:val="en-US"/>
        </w:rPr>
        <w:t>, and to assist</w:t>
      </w:r>
      <w:r>
        <w:rPr>
          <w:rFonts w:ascii="Arial" w:hAnsi="Arial" w:cs="Arial"/>
          <w:sz w:val="19"/>
          <w:szCs w:val="19"/>
          <w:lang w:val="en-US"/>
        </w:rPr>
        <w:t xml:space="preserve"> in the development of infrastructure, policy and promoting Queensland’s resources industry internationally. The information will only be provided to third parties with your consent or as required or permitted by law. T</w:t>
      </w:r>
      <w:r w:rsidRPr="00C355F7">
        <w:rPr>
          <w:rFonts w:ascii="Arial" w:hAnsi="Arial" w:cs="Arial"/>
          <w:sz w:val="19"/>
          <w:szCs w:val="19"/>
          <w:lang w:val="en-US"/>
        </w:rPr>
        <w:t>his statistical return is separate from Royalty Returns</w:t>
      </w:r>
      <w:r>
        <w:rPr>
          <w:rFonts w:ascii="Arial" w:hAnsi="Arial" w:cs="Arial"/>
          <w:sz w:val="19"/>
          <w:szCs w:val="19"/>
          <w:lang w:val="en-US"/>
        </w:rPr>
        <w:t xml:space="preserve"> you are required to submit</w:t>
      </w:r>
      <w:r w:rsidRPr="00C355F7">
        <w:rPr>
          <w:rFonts w:ascii="Arial" w:hAnsi="Arial" w:cs="Arial"/>
          <w:sz w:val="19"/>
          <w:szCs w:val="19"/>
          <w:lang w:val="en-US"/>
        </w:rPr>
        <w:t xml:space="preserve"> to the Office of </w:t>
      </w:r>
      <w:r>
        <w:rPr>
          <w:rFonts w:ascii="Arial" w:hAnsi="Arial" w:cs="Arial"/>
          <w:sz w:val="19"/>
          <w:szCs w:val="19"/>
          <w:lang w:val="en-US"/>
        </w:rPr>
        <w:t>State Revenue.</w:t>
      </w:r>
    </w:p>
    <w:p w14:paraId="79729C0F" w14:textId="4D6E5932" w:rsidR="00782F9F" w:rsidRPr="00A8115A" w:rsidRDefault="00782F9F" w:rsidP="00A8115A">
      <w:pPr>
        <w:spacing w:before="120" w:after="20" w:line="240" w:lineRule="exact"/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 xml:space="preserve">Please note that submission of the requested data is a legislative requirement under section 404C of the </w:t>
      </w:r>
      <w:r>
        <w:rPr>
          <w:rFonts w:ascii="Arial" w:hAnsi="Arial" w:cs="Arial"/>
          <w:b/>
          <w:i/>
          <w:sz w:val="19"/>
          <w:szCs w:val="19"/>
          <w:lang w:val="en-US"/>
        </w:rPr>
        <w:t>Mineral Resources Act 1989</w:t>
      </w:r>
      <w:r>
        <w:rPr>
          <w:rFonts w:ascii="Arial" w:hAnsi="Arial" w:cs="Arial"/>
          <w:b/>
          <w:sz w:val="19"/>
          <w:szCs w:val="19"/>
          <w:lang w:val="en-US"/>
        </w:rPr>
        <w:t>.  Non-submission by the due date of 30</w:t>
      </w:r>
      <w:r w:rsidRPr="00757B1C">
        <w:rPr>
          <w:rFonts w:ascii="Arial" w:hAnsi="Arial" w:cs="Arial"/>
          <w:b/>
          <w:sz w:val="19"/>
          <w:szCs w:val="19"/>
          <w:vertAlign w:val="superscript"/>
          <w:lang w:val="en-US"/>
        </w:rPr>
        <w:t>th</w:t>
      </w:r>
      <w:r>
        <w:rPr>
          <w:rFonts w:ascii="Arial" w:hAnsi="Arial" w:cs="Arial"/>
          <w:b/>
          <w:sz w:val="19"/>
          <w:szCs w:val="19"/>
          <w:lang w:val="en-US"/>
        </w:rPr>
        <w:t xml:space="preserve"> September 20</w:t>
      </w:r>
      <w:r w:rsidR="00A644E3">
        <w:rPr>
          <w:rFonts w:ascii="Arial" w:hAnsi="Arial" w:cs="Arial"/>
          <w:b/>
          <w:sz w:val="19"/>
          <w:szCs w:val="19"/>
          <w:lang w:val="en-US"/>
        </w:rPr>
        <w:t>2</w:t>
      </w:r>
      <w:r w:rsidR="00CD7A7B">
        <w:rPr>
          <w:rFonts w:ascii="Arial" w:hAnsi="Arial" w:cs="Arial"/>
          <w:b/>
          <w:sz w:val="19"/>
          <w:szCs w:val="19"/>
          <w:lang w:val="en-US"/>
        </w:rPr>
        <w:t>1</w:t>
      </w:r>
      <w:r>
        <w:rPr>
          <w:rFonts w:ascii="Arial" w:hAnsi="Arial" w:cs="Arial"/>
          <w:b/>
          <w:sz w:val="19"/>
          <w:szCs w:val="19"/>
          <w:lang w:val="en-US"/>
        </w:rPr>
        <w:t xml:space="preserve"> may result in compliance action.</w:t>
      </w:r>
      <w:r w:rsidR="00A8115A">
        <w:rPr>
          <w:rFonts w:ascii="Arial" w:hAnsi="Arial" w:cs="Arial"/>
          <w:b/>
          <w:sz w:val="19"/>
          <w:szCs w:val="19"/>
          <w:lang w:val="en-US"/>
        </w:rPr>
        <w:br/>
      </w:r>
    </w:p>
    <w:p w14:paraId="3CD9D6BF" w14:textId="77777777" w:rsidR="00782F9F" w:rsidRDefault="00782F9F" w:rsidP="00782F9F">
      <w:pPr>
        <w:spacing w:before="60" w:after="120" w:line="240" w:lineRule="auto"/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>* Indicates a mandatory field</w:t>
      </w:r>
    </w:p>
    <w:p w14:paraId="0C103B6D" w14:textId="77777777" w:rsidR="00782F9F" w:rsidRDefault="00782F9F" w:rsidP="00782F9F">
      <w:pPr>
        <w:spacing w:before="60" w:after="120" w:line="240" w:lineRule="auto"/>
        <w:rPr>
          <w:rFonts w:ascii="Arial Rounded MT Bold" w:hAnsi="Arial Rounded MT Bold" w:cs="Arial"/>
          <w:sz w:val="21"/>
          <w:szCs w:val="21"/>
        </w:rPr>
      </w:pPr>
      <w:r>
        <w:rPr>
          <w:rFonts w:ascii="Arial Rounded MT Bold" w:hAnsi="Arial Rounded MT Bold" w:cs="Arial"/>
          <w:sz w:val="21"/>
          <w:szCs w:val="21"/>
        </w:rPr>
        <w:t>Principal holder information</w:t>
      </w:r>
    </w:p>
    <w:p w14:paraId="0AB85077" w14:textId="77777777" w:rsidR="00610DE9" w:rsidRDefault="00610DE9" w:rsidP="00782F9F">
      <w:pPr>
        <w:spacing w:after="0" w:line="24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fldChar w:fldCharType="begin"/>
      </w:r>
      <w:r>
        <w:rPr>
          <w:rFonts w:ascii="Arial" w:hAnsi="Arial" w:cs="Arial"/>
          <w:sz w:val="17"/>
          <w:szCs w:val="17"/>
        </w:rPr>
        <w:instrText xml:space="preserve"> MERGEFIELD "Address_Line4" </w:instrText>
      </w:r>
      <w:r>
        <w:rPr>
          <w:rFonts w:ascii="Arial" w:hAnsi="Arial" w:cs="Arial"/>
          <w:sz w:val="17"/>
          <w:szCs w:val="17"/>
        </w:rPr>
        <w:fldChar w:fldCharType="end"/>
      </w:r>
    </w:p>
    <w:tbl>
      <w:tblPr>
        <w:tblStyle w:val="TableGrid"/>
        <w:tblW w:w="10205" w:type="dxa"/>
        <w:tblInd w:w="0" w:type="dxa"/>
        <w:tblLook w:val="04A0" w:firstRow="1" w:lastRow="0" w:firstColumn="1" w:lastColumn="0" w:noHBand="0" w:noVBand="1"/>
      </w:tblPr>
      <w:tblGrid>
        <w:gridCol w:w="1470"/>
        <w:gridCol w:w="6145"/>
        <w:gridCol w:w="714"/>
        <w:gridCol w:w="1876"/>
      </w:tblGrid>
      <w:tr w:rsidR="00782F9F" w14:paraId="076177F9" w14:textId="77777777" w:rsidTr="007B234E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F3958F" w14:textId="77777777" w:rsidR="00782F9F" w:rsidRDefault="00782F9F" w:rsidP="007B234E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Holder’s email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*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D6EDC" w14:textId="180FFBEC" w:rsidR="00782F9F" w:rsidRDefault="00A8115A" w:rsidP="007B234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52B494" w14:textId="77777777" w:rsidR="00782F9F" w:rsidRDefault="00782F9F" w:rsidP="007B234E">
            <w:pPr>
              <w:spacing w:before="60" w:after="6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Phone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6769F" w14:textId="074C2F60" w:rsidR="00782F9F" w:rsidRDefault="00A8115A" w:rsidP="007B234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</w:tbl>
    <w:p w14:paraId="41444680" w14:textId="77777777" w:rsidR="00782F9F" w:rsidRDefault="00782F9F" w:rsidP="00782F9F">
      <w:pPr>
        <w:spacing w:after="0" w:line="240" w:lineRule="auto"/>
        <w:rPr>
          <w:rFonts w:ascii="Arial" w:hAnsi="Arial" w:cs="Arial"/>
          <w:sz w:val="5"/>
          <w:szCs w:val="5"/>
        </w:rPr>
      </w:pP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0"/>
        <w:gridCol w:w="6369"/>
        <w:gridCol w:w="602"/>
        <w:gridCol w:w="1764"/>
      </w:tblGrid>
      <w:tr w:rsidR="00782F9F" w14:paraId="4A18F599" w14:textId="77777777" w:rsidTr="007B234E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3517B6E" w14:textId="77777777" w:rsidR="00782F9F" w:rsidRDefault="00782F9F" w:rsidP="007B234E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Preparer’s name</w:t>
            </w: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*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F9307C" w14:textId="49D00DFE" w:rsidR="00782F9F" w:rsidRDefault="00A8115A" w:rsidP="007B234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C5D2E6" w14:textId="77777777" w:rsidR="00782F9F" w:rsidRDefault="00782F9F" w:rsidP="007B234E">
            <w:pPr>
              <w:spacing w:before="60" w:after="6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Title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890D4" w14:textId="4E3DF516" w:rsidR="00782F9F" w:rsidRDefault="00A8115A" w:rsidP="007B234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3A92CD97" w14:textId="77777777" w:rsidR="00782F9F" w:rsidRDefault="00782F9F" w:rsidP="00782F9F">
      <w:pPr>
        <w:spacing w:after="0" w:line="240" w:lineRule="auto"/>
        <w:rPr>
          <w:rFonts w:ascii="Arial" w:hAnsi="Arial" w:cs="Arial"/>
          <w:sz w:val="5"/>
          <w:szCs w:val="5"/>
        </w:rPr>
      </w:pP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9"/>
        <w:gridCol w:w="6150"/>
        <w:gridCol w:w="714"/>
        <w:gridCol w:w="1862"/>
      </w:tblGrid>
      <w:tr w:rsidR="00782F9F" w14:paraId="0B66D989" w14:textId="77777777" w:rsidTr="007B234E"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CE5FFFC" w14:textId="77777777" w:rsidR="00782F9F" w:rsidRDefault="00782F9F" w:rsidP="007B234E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Preparer’s email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*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A3021" w14:textId="6BFF3EC4" w:rsidR="00782F9F" w:rsidRDefault="00A8115A" w:rsidP="007B234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3523B3" w14:textId="77777777" w:rsidR="00782F9F" w:rsidRDefault="00782F9F" w:rsidP="007B234E">
            <w:pPr>
              <w:spacing w:before="60" w:after="6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Phone</w:t>
            </w:r>
            <w:r>
              <w:rPr>
                <w:rFonts w:ascii="Arial" w:hAnsi="Arial" w:cs="Arial"/>
                <w:b/>
                <w:color w:val="FF0000"/>
                <w:sz w:val="17"/>
                <w:szCs w:val="17"/>
              </w:rPr>
              <w:t>*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76F55" w14:textId="3747A95A" w:rsidR="00782F9F" w:rsidRDefault="00A8115A" w:rsidP="007B234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</w:tr>
    </w:tbl>
    <w:p w14:paraId="03B42574" w14:textId="77777777" w:rsidR="00782F9F" w:rsidRDefault="00782F9F" w:rsidP="004364AA">
      <w:pPr>
        <w:spacing w:before="40" w:after="0" w:line="240" w:lineRule="auto"/>
        <w:ind w:left="72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(if different to holder’s email)</w:t>
      </w:r>
    </w:p>
    <w:p w14:paraId="310D8DF6" w14:textId="77777777" w:rsidR="00782F9F" w:rsidRDefault="00782F9F" w:rsidP="00782F9F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leGrid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4"/>
      </w:tblGrid>
      <w:tr w:rsidR="00782F9F" w14:paraId="788DA426" w14:textId="77777777" w:rsidTr="007B234E">
        <w:sdt>
          <w:sdtPr>
            <w:rPr>
              <w:rFonts w:ascii="Arial" w:hAnsi="Arial" w:cs="Arial"/>
              <w:sz w:val="17"/>
              <w:szCs w:val="17"/>
              <w:lang w:val="en-US"/>
            </w:rPr>
            <w:id w:val="183001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C0D00A1" w14:textId="5BBBB177" w:rsidR="00782F9F" w:rsidRDefault="00380516" w:rsidP="007B234E">
                <w:pPr>
                  <w:spacing w:before="60" w:after="60" w:line="240" w:lineRule="exact"/>
                  <w:jc w:val="center"/>
                  <w:rPr>
                    <w:rFonts w:ascii="Arial" w:hAnsi="Arial" w:cs="Arial"/>
                    <w:sz w:val="17"/>
                    <w:szCs w:val="17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p>
            </w:tc>
          </w:sdtContent>
        </w:sdt>
        <w:tc>
          <w:tcPr>
            <w:tcW w:w="978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DE19BA" w14:textId="77777777" w:rsidR="00782F9F" w:rsidRDefault="00782F9F" w:rsidP="007B234E">
            <w:pPr>
              <w:spacing w:line="24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Please tick box if you wish to have the above Holder’s email address recorded against the relevant tenure/s in MyMinesOnline</w:t>
            </w:r>
          </w:p>
        </w:tc>
      </w:tr>
    </w:tbl>
    <w:p w14:paraId="6CDF2CC1" w14:textId="77777777" w:rsidR="00782F9F" w:rsidRDefault="00782F9F" w:rsidP="00782F9F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48C4D822" w14:textId="77777777" w:rsidR="00782F9F" w:rsidRDefault="00782F9F" w:rsidP="00782F9F">
      <w:pPr>
        <w:spacing w:before="60" w:after="120" w:line="240" w:lineRule="auto"/>
        <w:rPr>
          <w:rFonts w:ascii="Arial Rounded MT Bold" w:hAnsi="Arial Rounded MT Bold" w:cs="Arial"/>
          <w:sz w:val="21"/>
          <w:szCs w:val="21"/>
        </w:rPr>
      </w:pPr>
      <w:r>
        <w:rPr>
          <w:rFonts w:ascii="Arial Rounded MT Bold" w:hAnsi="Arial Rounded MT Bold" w:cs="Arial"/>
          <w:sz w:val="21"/>
          <w:szCs w:val="21"/>
        </w:rPr>
        <w:t xml:space="preserve">Location of the mining operation for which you are reporting (not mailing address) </w:t>
      </w:r>
    </w:p>
    <w:p w14:paraId="42A4591B" w14:textId="3EBFE78D" w:rsidR="00782F9F" w:rsidRDefault="00782F9F" w:rsidP="00782F9F">
      <w:pPr>
        <w:spacing w:before="60" w:after="120"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To assist Australian Bureau of Statistics reporting by geographical region, please indicate the locality closest to your mining operation; for </w:t>
      </w:r>
      <w:r w:rsidR="007C041A">
        <w:rPr>
          <w:rFonts w:ascii="Arial" w:hAnsi="Arial" w:cs="Arial"/>
          <w:b/>
          <w:sz w:val="16"/>
          <w:szCs w:val="16"/>
        </w:rPr>
        <w:t>example,</w:t>
      </w:r>
      <w:r>
        <w:rPr>
          <w:rFonts w:ascii="Arial" w:hAnsi="Arial" w:cs="Arial"/>
          <w:b/>
          <w:sz w:val="16"/>
          <w:szCs w:val="16"/>
        </w:rPr>
        <w:t xml:space="preserve"> your mailing address may be Brisbane 4000, however the mine is located near Nebo 4742.</w:t>
      </w:r>
    </w:p>
    <w:tbl>
      <w:tblPr>
        <w:tblStyle w:val="TableGrid"/>
        <w:tblW w:w="10205" w:type="dxa"/>
        <w:tblInd w:w="0" w:type="dxa"/>
        <w:tblLook w:val="04A0" w:firstRow="1" w:lastRow="0" w:firstColumn="1" w:lastColumn="0" w:noHBand="0" w:noVBand="1"/>
      </w:tblPr>
      <w:tblGrid>
        <w:gridCol w:w="938"/>
        <w:gridCol w:w="7192"/>
        <w:gridCol w:w="946"/>
        <w:gridCol w:w="1129"/>
      </w:tblGrid>
      <w:tr w:rsidR="00782F9F" w14:paraId="70C8A9C6" w14:textId="77777777" w:rsidTr="007B234E"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FB48F6" w14:textId="77777777" w:rsidR="00782F9F" w:rsidRDefault="00782F9F" w:rsidP="007B234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Town/City or Location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*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ACB47" w14:textId="6E1B5E57" w:rsidR="00782F9F" w:rsidRDefault="00A8115A" w:rsidP="007B234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C52853" w14:textId="77777777" w:rsidR="00782F9F" w:rsidRDefault="00782F9F" w:rsidP="007B234E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Postcode</w:t>
            </w:r>
            <w:r>
              <w:rPr>
                <w:rFonts w:ascii="Arial" w:hAnsi="Arial" w:cs="Arial"/>
                <w:color w:val="FF0000"/>
                <w:sz w:val="17"/>
                <w:szCs w:val="17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8E792" w14:textId="06A546A6" w:rsidR="00782F9F" w:rsidRDefault="00A8115A" w:rsidP="007B234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</w:tr>
    </w:tbl>
    <w:p w14:paraId="5D25F3AF" w14:textId="77777777" w:rsidR="00782F9F" w:rsidRDefault="00782F9F" w:rsidP="00782F9F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14026A00" w14:textId="77777777" w:rsidR="00782F9F" w:rsidRDefault="00782F9F" w:rsidP="00782F9F">
      <w:p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Section one </w:t>
      </w:r>
      <w:r>
        <w:rPr>
          <w:rFonts w:ascii="Arial Rounded MT Bold" w:hAnsi="Arial Rounded MT Bold" w:cs="Arial"/>
          <w:color w:val="FF0000"/>
          <w:sz w:val="24"/>
          <w:szCs w:val="24"/>
        </w:rPr>
        <w:t>*</w:t>
      </w:r>
    </w:p>
    <w:p w14:paraId="3BA94B48" w14:textId="7D1010A7" w:rsidR="00782F9F" w:rsidRDefault="00782F9F" w:rsidP="00782F9F">
      <w:pPr>
        <w:spacing w:before="60" w:after="60" w:line="240" w:lineRule="exact"/>
        <w:rPr>
          <w:rFonts w:ascii="Arial" w:hAnsi="Arial" w:cs="Arial"/>
          <w:b/>
          <w:sz w:val="8"/>
          <w:szCs w:val="8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Has there been production, excavation, or sales from stockpile on any of your tenure(s) during the reporting period 1 July </w:t>
      </w:r>
      <w:r w:rsidR="00A644E3">
        <w:rPr>
          <w:rFonts w:ascii="Arial" w:hAnsi="Arial" w:cs="Arial"/>
          <w:sz w:val="19"/>
          <w:szCs w:val="19"/>
          <w:lang w:val="en-US"/>
        </w:rPr>
        <w:t>20</w:t>
      </w:r>
      <w:r w:rsidR="00CD7A7B">
        <w:rPr>
          <w:rFonts w:ascii="Arial" w:hAnsi="Arial" w:cs="Arial"/>
          <w:sz w:val="19"/>
          <w:szCs w:val="19"/>
          <w:lang w:val="en-US"/>
        </w:rPr>
        <w:t>20</w:t>
      </w:r>
      <w:r>
        <w:rPr>
          <w:rFonts w:ascii="Arial" w:hAnsi="Arial" w:cs="Arial"/>
          <w:sz w:val="19"/>
          <w:szCs w:val="19"/>
          <w:lang w:val="en-US"/>
        </w:rPr>
        <w:t xml:space="preserve"> to 30 June </w:t>
      </w:r>
      <w:r w:rsidR="00A644E3">
        <w:rPr>
          <w:rFonts w:ascii="Arial" w:hAnsi="Arial" w:cs="Arial"/>
          <w:sz w:val="19"/>
          <w:szCs w:val="19"/>
          <w:lang w:val="en-US"/>
        </w:rPr>
        <w:t>202</w:t>
      </w:r>
      <w:r w:rsidR="00CD7A7B">
        <w:rPr>
          <w:rFonts w:ascii="Arial" w:hAnsi="Arial" w:cs="Arial"/>
          <w:sz w:val="19"/>
          <w:szCs w:val="19"/>
          <w:lang w:val="en-US"/>
        </w:rPr>
        <w:t>1</w:t>
      </w:r>
      <w:r>
        <w:rPr>
          <w:rFonts w:ascii="Arial" w:hAnsi="Arial" w:cs="Arial"/>
          <w:sz w:val="19"/>
          <w:szCs w:val="19"/>
          <w:lang w:val="en-US"/>
        </w:rPr>
        <w:t xml:space="preserve">? </w:t>
      </w:r>
      <w:r>
        <w:rPr>
          <w:rFonts w:ascii="Arial" w:hAnsi="Arial" w:cs="Arial"/>
          <w:b/>
          <w:sz w:val="19"/>
          <w:szCs w:val="19"/>
          <w:lang w:val="en-US"/>
        </w:rPr>
        <w:t xml:space="preserve">Please tick either NO or YES </w:t>
      </w:r>
      <w:r>
        <w:rPr>
          <w:rFonts w:ascii="Arial" w:hAnsi="Arial" w:cs="Arial"/>
          <w:b/>
          <w:color w:val="FF0000"/>
          <w:sz w:val="19"/>
          <w:szCs w:val="19"/>
          <w:lang w:val="en-US"/>
        </w:rPr>
        <w:t>*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6"/>
        <w:gridCol w:w="9162"/>
      </w:tblGrid>
      <w:tr w:rsidR="00782F9F" w14:paraId="4F11DDAD" w14:textId="77777777" w:rsidTr="007B234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B9D55B" w14:textId="77777777" w:rsidR="00782F9F" w:rsidRDefault="00782F9F" w:rsidP="007B234E">
            <w:pPr>
              <w:spacing w:before="60" w:after="6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No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US"/>
            </w:rPr>
            <w:id w:val="-184516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3C3AF9D9" w14:textId="64DE1D38" w:rsidR="00782F9F" w:rsidRDefault="00A8115A" w:rsidP="007B234E">
                <w:pPr>
                  <w:p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pBdr>
                  <w:spacing w:before="60" w:after="60" w:line="240" w:lineRule="exact"/>
                  <w:jc w:val="center"/>
                  <w:rPr>
                    <w:rFonts w:ascii="Arial" w:hAnsi="Arial" w:cs="Arial"/>
                    <w:sz w:val="17"/>
                    <w:szCs w:val="17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p>
            </w:tc>
          </w:sdtContent>
        </w:sdt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8FC1FD" w14:textId="77777777" w:rsidR="00782F9F" w:rsidRDefault="00782F9F" w:rsidP="007B234E">
            <w:pPr>
              <w:spacing w:before="60" w:after="6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If 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NO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, sign and date the declaration (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Section three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) and return.  </w:t>
            </w:r>
          </w:p>
        </w:tc>
      </w:tr>
      <w:tr w:rsidR="00782F9F" w14:paraId="47978D52" w14:textId="77777777" w:rsidTr="007B234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721CB9" w14:textId="77777777" w:rsidR="00782F9F" w:rsidRDefault="00782F9F" w:rsidP="007B234E">
            <w:pPr>
              <w:spacing w:before="60" w:after="6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Yes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US"/>
            </w:rPr>
            <w:id w:val="-16517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63C4CE1B" w14:textId="5A0DA527" w:rsidR="00782F9F" w:rsidRDefault="00A8115A" w:rsidP="007B234E">
                <w:pPr>
                  <w:p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pBdr>
                  <w:spacing w:before="60" w:after="60" w:line="240" w:lineRule="exact"/>
                  <w:jc w:val="center"/>
                  <w:rPr>
                    <w:rFonts w:ascii="Arial" w:hAnsi="Arial" w:cs="Arial"/>
                    <w:sz w:val="17"/>
                    <w:szCs w:val="17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p>
            </w:tc>
          </w:sdtContent>
        </w:sdt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23C70A" w14:textId="7539FADA" w:rsidR="00782F9F" w:rsidRDefault="00782F9F" w:rsidP="007B234E">
            <w:pPr>
              <w:spacing w:before="60" w:after="6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If 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YES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you must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complete 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Section two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for each producing </w:t>
            </w:r>
            <w:r w:rsidR="004364AA">
              <w:rPr>
                <w:rFonts w:ascii="Arial" w:hAnsi="Arial" w:cs="Arial"/>
                <w:sz w:val="17"/>
                <w:szCs w:val="17"/>
                <w:lang w:val="en-US"/>
              </w:rPr>
              <w:t xml:space="preserve">mine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then sign and date the declaration (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Section three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) and return.</w:t>
            </w:r>
          </w:p>
        </w:tc>
      </w:tr>
    </w:tbl>
    <w:p w14:paraId="75402B4E" w14:textId="11FE8980" w:rsidR="00782F9F" w:rsidRDefault="00782F9F" w:rsidP="00782F9F">
      <w:pPr>
        <w:spacing w:after="0" w:line="240" w:lineRule="exac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 xml:space="preserve">Below is a list of MLs / MDLs held in your name (or company name) as </w:t>
      </w:r>
      <w:proofErr w:type="gramStart"/>
      <w:r>
        <w:rPr>
          <w:rFonts w:ascii="Arial" w:hAnsi="Arial" w:cs="Arial"/>
          <w:sz w:val="17"/>
          <w:szCs w:val="17"/>
          <w:lang w:val="en-US"/>
        </w:rPr>
        <w:t>at</w:t>
      </w:r>
      <w:proofErr w:type="gramEnd"/>
      <w:r>
        <w:rPr>
          <w:rFonts w:ascii="Arial" w:hAnsi="Arial" w:cs="Arial"/>
          <w:sz w:val="17"/>
          <w:szCs w:val="17"/>
          <w:lang w:val="en-US"/>
        </w:rPr>
        <w:t xml:space="preserve"> 30 June </w:t>
      </w:r>
      <w:r w:rsidR="00A644E3">
        <w:rPr>
          <w:rFonts w:ascii="Arial" w:hAnsi="Arial" w:cs="Arial"/>
          <w:sz w:val="17"/>
          <w:szCs w:val="17"/>
          <w:lang w:val="en-US"/>
        </w:rPr>
        <w:t>20</w:t>
      </w:r>
      <w:r w:rsidR="00CD7A7B">
        <w:rPr>
          <w:rFonts w:ascii="Arial" w:hAnsi="Arial" w:cs="Arial"/>
          <w:sz w:val="17"/>
          <w:szCs w:val="17"/>
          <w:lang w:val="en-US"/>
        </w:rPr>
        <w:t>21</w:t>
      </w:r>
      <w:r>
        <w:rPr>
          <w:rFonts w:ascii="Arial" w:hAnsi="Arial" w:cs="Arial"/>
          <w:sz w:val="17"/>
          <w:szCs w:val="17"/>
          <w:lang w:val="en-US"/>
        </w:rPr>
        <w:t xml:space="preserve"> – please provide any ML or MDL that has not been listed.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37"/>
        <w:gridCol w:w="2537"/>
        <w:gridCol w:w="2538"/>
        <w:gridCol w:w="2538"/>
      </w:tblGrid>
      <w:tr w:rsidR="00844505" w14:paraId="61380CD0" w14:textId="77777777" w:rsidTr="00844505">
        <w:tc>
          <w:tcPr>
            <w:tcW w:w="2537" w:type="dxa"/>
          </w:tcPr>
          <w:p w14:paraId="6DDCB519" w14:textId="20059F29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8"/>
          </w:p>
        </w:tc>
        <w:tc>
          <w:tcPr>
            <w:tcW w:w="2537" w:type="dxa"/>
          </w:tcPr>
          <w:p w14:paraId="471C67DC" w14:textId="5D09E5B1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9"/>
          </w:p>
        </w:tc>
        <w:tc>
          <w:tcPr>
            <w:tcW w:w="2538" w:type="dxa"/>
          </w:tcPr>
          <w:p w14:paraId="27C92C6E" w14:textId="22C2B71C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0"/>
          </w:p>
        </w:tc>
        <w:tc>
          <w:tcPr>
            <w:tcW w:w="2538" w:type="dxa"/>
          </w:tcPr>
          <w:p w14:paraId="6BBA32B4" w14:textId="42FE8E17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1"/>
          </w:p>
        </w:tc>
      </w:tr>
      <w:tr w:rsidR="00844505" w14:paraId="6EF9EC88" w14:textId="77777777" w:rsidTr="00844505">
        <w:tc>
          <w:tcPr>
            <w:tcW w:w="2537" w:type="dxa"/>
          </w:tcPr>
          <w:p w14:paraId="3E507748" w14:textId="3EA008B3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</w:instrText>
            </w:r>
            <w:bookmarkStart w:id="12" w:name="Text10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2"/>
          </w:p>
        </w:tc>
        <w:tc>
          <w:tcPr>
            <w:tcW w:w="2537" w:type="dxa"/>
          </w:tcPr>
          <w:p w14:paraId="2FFCD854" w14:textId="54CD16DA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3"/>
          </w:p>
        </w:tc>
        <w:tc>
          <w:tcPr>
            <w:tcW w:w="2538" w:type="dxa"/>
          </w:tcPr>
          <w:p w14:paraId="1203D9D2" w14:textId="115E94C8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4"/>
          </w:p>
        </w:tc>
        <w:tc>
          <w:tcPr>
            <w:tcW w:w="2538" w:type="dxa"/>
          </w:tcPr>
          <w:p w14:paraId="38C815D2" w14:textId="139ABACE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5"/>
          </w:p>
        </w:tc>
      </w:tr>
      <w:tr w:rsidR="00844505" w14:paraId="6E2DE731" w14:textId="77777777" w:rsidTr="00844505">
        <w:tc>
          <w:tcPr>
            <w:tcW w:w="2537" w:type="dxa"/>
          </w:tcPr>
          <w:p w14:paraId="04F4160B" w14:textId="3D01A657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6"/>
          </w:p>
        </w:tc>
        <w:tc>
          <w:tcPr>
            <w:tcW w:w="2537" w:type="dxa"/>
          </w:tcPr>
          <w:p w14:paraId="22FE688F" w14:textId="1745D612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7"/>
          </w:p>
        </w:tc>
        <w:tc>
          <w:tcPr>
            <w:tcW w:w="2538" w:type="dxa"/>
          </w:tcPr>
          <w:p w14:paraId="14FDF125" w14:textId="1866B073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8"/>
          </w:p>
        </w:tc>
        <w:tc>
          <w:tcPr>
            <w:tcW w:w="2538" w:type="dxa"/>
          </w:tcPr>
          <w:p w14:paraId="6D18DEF2" w14:textId="76729F2D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9"/>
          </w:p>
        </w:tc>
      </w:tr>
      <w:tr w:rsidR="00844505" w14:paraId="3E2E4385" w14:textId="77777777" w:rsidTr="00844505">
        <w:tc>
          <w:tcPr>
            <w:tcW w:w="2537" w:type="dxa"/>
          </w:tcPr>
          <w:p w14:paraId="720B379C" w14:textId="1195F2CE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0"/>
          </w:p>
        </w:tc>
        <w:tc>
          <w:tcPr>
            <w:tcW w:w="2537" w:type="dxa"/>
          </w:tcPr>
          <w:p w14:paraId="336162C5" w14:textId="49297E5F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1"/>
          </w:p>
        </w:tc>
        <w:tc>
          <w:tcPr>
            <w:tcW w:w="2538" w:type="dxa"/>
          </w:tcPr>
          <w:p w14:paraId="3A16E639" w14:textId="4A82F271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2"/>
          </w:p>
        </w:tc>
        <w:tc>
          <w:tcPr>
            <w:tcW w:w="2538" w:type="dxa"/>
          </w:tcPr>
          <w:p w14:paraId="1B8AFD90" w14:textId="2098F06B" w:rsidR="00844505" w:rsidRDefault="00A8115A" w:rsidP="00782F9F">
            <w:pPr>
              <w:spacing w:after="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3"/>
          </w:p>
        </w:tc>
      </w:tr>
    </w:tbl>
    <w:p w14:paraId="215A32E2" w14:textId="23551475" w:rsidR="00782F9F" w:rsidRDefault="00A8115A" w:rsidP="00782F9F">
      <w:pPr>
        <w:spacing w:before="200" w:after="0" w:line="240" w:lineRule="exact"/>
        <w:ind w:right="-397"/>
        <w:rPr>
          <w:rStyle w:val="Hyperlink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C</w:t>
      </w:r>
      <w:r w:rsidR="00782F9F">
        <w:rPr>
          <w:rFonts w:ascii="Arial" w:hAnsi="Arial" w:cs="Arial"/>
          <w:sz w:val="17"/>
          <w:szCs w:val="17"/>
          <w:lang w:val="en-US"/>
        </w:rPr>
        <w:t xml:space="preserve">ompleted Queensland annual mining statistical returns can be returned by post or email </w:t>
      </w:r>
      <w:hyperlink r:id="rId8" w:history="1">
        <w:r w:rsidR="00CD7A7B" w:rsidRPr="00233A06">
          <w:rPr>
            <w:rStyle w:val="Hyperlink"/>
            <w:rFonts w:ascii="Arial" w:hAnsi="Arial" w:cs="Arial"/>
            <w:sz w:val="17"/>
            <w:szCs w:val="17"/>
          </w:rPr>
          <w:t>CoalandMineralStats@resources.qld.gov.au</w:t>
        </w:r>
      </w:hyperlink>
      <w:r w:rsidR="00782F9F">
        <w:rPr>
          <w:rFonts w:ascii="Arial" w:hAnsi="Arial" w:cs="Arial"/>
          <w:sz w:val="17"/>
          <w:szCs w:val="17"/>
        </w:rPr>
        <w:t xml:space="preserve"> </w:t>
      </w:r>
    </w:p>
    <w:p w14:paraId="1C5EC219" w14:textId="77777777" w:rsidR="00782F9F" w:rsidRDefault="00782F9F" w:rsidP="00782F9F">
      <w:pPr>
        <w:spacing w:before="120" w:after="20" w:line="240" w:lineRule="exact"/>
      </w:pPr>
      <w:r>
        <w:rPr>
          <w:rFonts w:ascii="Arial" w:hAnsi="Arial" w:cs="Arial"/>
          <w:b/>
          <w:sz w:val="17"/>
          <w:szCs w:val="17"/>
          <w:lang w:val="en-US"/>
        </w:rPr>
        <w:t>Postal address</w:t>
      </w:r>
    </w:p>
    <w:p w14:paraId="7A49032F" w14:textId="4C598112" w:rsidR="00782F9F" w:rsidRDefault="00782F9F" w:rsidP="00782F9F">
      <w:pPr>
        <w:spacing w:after="0" w:line="240" w:lineRule="exac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 xml:space="preserve">Department of Resources </w:t>
      </w:r>
    </w:p>
    <w:p w14:paraId="107DC722" w14:textId="77777777" w:rsidR="00782F9F" w:rsidRDefault="00782F9F" w:rsidP="00782F9F">
      <w:pPr>
        <w:spacing w:after="0" w:line="240" w:lineRule="exac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Coal and Mineral Statistics</w:t>
      </w:r>
    </w:p>
    <w:p w14:paraId="444D2FA1" w14:textId="77777777" w:rsidR="00782F9F" w:rsidRDefault="00782F9F" w:rsidP="00782F9F">
      <w:pPr>
        <w:spacing w:after="0" w:line="240" w:lineRule="exac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PO Box 15216</w:t>
      </w:r>
    </w:p>
    <w:p w14:paraId="602909E1" w14:textId="780EB26F" w:rsidR="00782F9F" w:rsidRDefault="00782F9F" w:rsidP="00782F9F">
      <w:pPr>
        <w:spacing w:after="120" w:line="240" w:lineRule="exac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 xml:space="preserve">City East </w:t>
      </w:r>
      <w:r w:rsidR="00C843C4">
        <w:rPr>
          <w:rFonts w:ascii="Arial" w:hAnsi="Arial" w:cs="Arial"/>
          <w:sz w:val="17"/>
          <w:szCs w:val="17"/>
          <w:lang w:val="en-US"/>
        </w:rPr>
        <w:t>QLD</w:t>
      </w:r>
      <w:r>
        <w:rPr>
          <w:rFonts w:ascii="Arial" w:hAnsi="Arial" w:cs="Arial"/>
          <w:sz w:val="17"/>
          <w:szCs w:val="17"/>
          <w:lang w:val="en-US"/>
        </w:rPr>
        <w:t xml:space="preserve"> 4002</w:t>
      </w:r>
    </w:p>
    <w:p w14:paraId="216CE723" w14:textId="77777777" w:rsidR="00782F9F" w:rsidRDefault="00782F9F" w:rsidP="00782F9F">
      <w:pPr>
        <w:tabs>
          <w:tab w:val="left" w:pos="6480"/>
        </w:tabs>
        <w:spacing w:after="0" w:line="240" w:lineRule="exact"/>
        <w:ind w:right="-397"/>
        <w:rPr>
          <w:rFonts w:ascii="Arial" w:hAnsi="Arial" w:cs="Arial"/>
          <w:b/>
          <w:sz w:val="17"/>
          <w:szCs w:val="17"/>
          <w:lang w:val="en-US"/>
        </w:rPr>
        <w:sectPr w:rsidR="00782F9F" w:rsidSect="00CD7A7B">
          <w:headerReference w:type="default" r:id="rId9"/>
          <w:pgSz w:w="11906" w:h="16838"/>
          <w:pgMar w:top="826" w:right="873" w:bottom="284" w:left="873" w:header="284" w:footer="397" w:gutter="0"/>
          <w:cols w:space="720"/>
        </w:sectPr>
      </w:pPr>
      <w:r>
        <w:rPr>
          <w:rFonts w:ascii="Arial" w:hAnsi="Arial" w:cs="Arial"/>
          <w:b/>
          <w:sz w:val="17"/>
          <w:szCs w:val="17"/>
          <w:lang w:val="en-US"/>
        </w:rPr>
        <w:t>For assistance in completing this form, please telephone (07) 3199 7915</w:t>
      </w:r>
    </w:p>
    <w:p w14:paraId="69EC00DB" w14:textId="77777777" w:rsidR="00782F9F" w:rsidRDefault="00782F9F" w:rsidP="00782F9F">
      <w:pPr>
        <w:spacing w:before="60" w:after="8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>Section Two – production and sales details (must be completed if you ticked YES in Section one)</w:t>
      </w:r>
    </w:p>
    <w:p w14:paraId="1DE9B4EA" w14:textId="77777777" w:rsidR="00782F9F" w:rsidRDefault="00782F9F" w:rsidP="00782F9F">
      <w:pPr>
        <w:spacing w:before="60" w:after="60" w:line="240" w:lineRule="exact"/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>Production details</w:t>
      </w:r>
    </w:p>
    <w:p w14:paraId="29CE494E" w14:textId="48EAC2A6" w:rsidR="00782F9F" w:rsidRDefault="00782F9F" w:rsidP="00782F9F">
      <w:pPr>
        <w:spacing w:before="60" w:after="60" w:line="240" w:lineRule="exac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 xml:space="preserve">List all tenures that have produced (or sold from stockpile) during the reporting period 1 July </w:t>
      </w:r>
      <w:r w:rsidR="00A644E3">
        <w:rPr>
          <w:rFonts w:ascii="Arial" w:hAnsi="Arial" w:cs="Arial"/>
          <w:sz w:val="17"/>
          <w:szCs w:val="17"/>
          <w:lang w:val="en-US"/>
        </w:rPr>
        <w:t>20</w:t>
      </w:r>
      <w:r w:rsidR="00CD7A7B">
        <w:rPr>
          <w:rFonts w:ascii="Arial" w:hAnsi="Arial" w:cs="Arial"/>
          <w:sz w:val="17"/>
          <w:szCs w:val="17"/>
          <w:lang w:val="en-US"/>
        </w:rPr>
        <w:t>20</w:t>
      </w:r>
      <w:r>
        <w:rPr>
          <w:rFonts w:ascii="Arial" w:hAnsi="Arial" w:cs="Arial"/>
          <w:sz w:val="17"/>
          <w:szCs w:val="17"/>
          <w:lang w:val="en-US"/>
        </w:rPr>
        <w:t xml:space="preserve"> to 30 June </w:t>
      </w:r>
      <w:r w:rsidR="00A644E3">
        <w:rPr>
          <w:rFonts w:ascii="Arial" w:hAnsi="Arial" w:cs="Arial"/>
          <w:sz w:val="17"/>
          <w:szCs w:val="17"/>
          <w:lang w:val="en-US"/>
        </w:rPr>
        <w:t>20</w:t>
      </w:r>
      <w:r w:rsidR="00CD7A7B">
        <w:rPr>
          <w:rFonts w:ascii="Arial" w:hAnsi="Arial" w:cs="Arial"/>
          <w:sz w:val="17"/>
          <w:szCs w:val="17"/>
          <w:lang w:val="en-US"/>
        </w:rPr>
        <w:t>21</w:t>
      </w:r>
      <w:r>
        <w:rPr>
          <w:rFonts w:ascii="Arial" w:hAnsi="Arial" w:cs="Arial"/>
          <w:sz w:val="17"/>
          <w:szCs w:val="17"/>
          <w:lang w:val="en-US"/>
        </w:rPr>
        <w:t xml:space="preserve"> (</w:t>
      </w:r>
      <w:r>
        <w:rPr>
          <w:rFonts w:ascii="Arial" w:hAnsi="Arial" w:cs="Arial"/>
          <w:i/>
          <w:sz w:val="17"/>
          <w:szCs w:val="17"/>
          <w:lang w:val="en-US"/>
        </w:rPr>
        <w:t>please refer to the Explanatory Notes for instructions</w:t>
      </w:r>
      <w:r>
        <w:rPr>
          <w:rFonts w:ascii="Arial" w:hAnsi="Arial" w:cs="Arial"/>
          <w:sz w:val="17"/>
          <w:szCs w:val="17"/>
          <w:lang w:val="en-US"/>
        </w:rPr>
        <w:t>).  If insufficient space, a supplementary schedule should be attached. A separate entry should be made for each producing ML/MDL.</w:t>
      </w:r>
    </w:p>
    <w:tbl>
      <w:tblPr>
        <w:tblStyle w:val="TableGrid"/>
        <w:tblW w:w="0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"/>
        <w:gridCol w:w="2023"/>
        <w:gridCol w:w="1985"/>
        <w:gridCol w:w="1134"/>
        <w:gridCol w:w="850"/>
        <w:gridCol w:w="1134"/>
        <w:gridCol w:w="851"/>
        <w:gridCol w:w="933"/>
        <w:gridCol w:w="933"/>
        <w:gridCol w:w="933"/>
        <w:gridCol w:w="933"/>
        <w:gridCol w:w="933"/>
        <w:gridCol w:w="933"/>
        <w:gridCol w:w="922"/>
        <w:gridCol w:w="11"/>
      </w:tblGrid>
      <w:tr w:rsidR="00782F9F" w14:paraId="6D299FE5" w14:textId="77777777" w:rsidTr="007B234E">
        <w:trPr>
          <w:gridAfter w:val="1"/>
          <w:wAfter w:w="11" w:type="dxa"/>
        </w:trPr>
        <w:tc>
          <w:tcPr>
            <w:tcW w:w="9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DEF612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Tenure</w:t>
            </w:r>
            <w:r>
              <w:rPr>
                <w:b/>
                <w:sz w:val="18"/>
                <w:szCs w:val="18"/>
                <w:lang w:val="en-US"/>
              </w:rPr>
              <w:br/>
              <w:t>No</w:t>
            </w:r>
          </w:p>
        </w:tc>
        <w:tc>
          <w:tcPr>
            <w:tcW w:w="20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30E58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Mine Name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9A1ED6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Mineral Type</w:t>
            </w:r>
            <w:r>
              <w:rPr>
                <w:b/>
                <w:sz w:val="18"/>
                <w:szCs w:val="18"/>
                <w:lang w:val="en-US"/>
              </w:rPr>
              <w:br/>
              <w:t>Produced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DBB8D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Quantity</w:t>
            </w:r>
            <w:r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Produced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30F8D2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Unit</w:t>
            </w:r>
          </w:p>
        </w:tc>
        <w:tc>
          <w:tcPr>
            <w:tcW w:w="8505" w:type="dxa"/>
            <w:gridSpan w:val="9"/>
            <w:tcBorders>
              <w:top w:val="single" w:sz="18" w:space="0" w:color="auto"/>
              <w:left w:val="thinThickThinMedium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C68002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Contained metals in metallic mineral production</w:t>
            </w:r>
          </w:p>
        </w:tc>
      </w:tr>
      <w:tr w:rsidR="00782F9F" w14:paraId="2292E6D8" w14:textId="77777777" w:rsidTr="007B234E">
        <w:tc>
          <w:tcPr>
            <w:tcW w:w="93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05DB" w14:textId="77777777" w:rsidR="00782F9F" w:rsidRDefault="00782F9F" w:rsidP="007B234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9188" w14:textId="77777777" w:rsidR="00782F9F" w:rsidRDefault="00782F9F" w:rsidP="007B234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C254" w14:textId="77777777" w:rsidR="00782F9F" w:rsidRDefault="00782F9F" w:rsidP="007B234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0BFF" w14:textId="77777777" w:rsidR="00782F9F" w:rsidRDefault="00782F9F" w:rsidP="007B234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  <w:vAlign w:val="center"/>
            <w:hideMark/>
          </w:tcPr>
          <w:p w14:paraId="50D11CAA" w14:textId="77777777" w:rsidR="00782F9F" w:rsidRDefault="00782F9F" w:rsidP="007B234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45763C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Contained</w:t>
            </w:r>
          </w:p>
          <w:p w14:paraId="60D5926B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Metal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EFCAB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Quantity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631023B4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Unit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36ACB1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Contained</w:t>
            </w:r>
          </w:p>
          <w:p w14:paraId="358C0F9E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Metal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3FEA0D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Quantity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0402E3C5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Unit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E8B762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Contained</w:t>
            </w:r>
          </w:p>
          <w:p w14:paraId="63D01AFE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Metal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A86DCC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Quantity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7588F7AF" w14:textId="77777777" w:rsidR="00782F9F" w:rsidRDefault="00782F9F" w:rsidP="007B234E">
            <w:pPr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en-US"/>
              </w:rPr>
              <w:t>Unit</w:t>
            </w:r>
          </w:p>
        </w:tc>
      </w:tr>
      <w:tr w:rsidR="00782F9F" w14:paraId="42B38861" w14:textId="77777777" w:rsidTr="007B234E">
        <w:trPr>
          <w:trHeight w:val="283"/>
        </w:trPr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AEA017" w14:textId="4DE23B6F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09853" w14:textId="5BC8E4B1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09FA9" w14:textId="616038A1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9A0BBB" w14:textId="0AF405B6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14:paraId="1DC0F029" w14:textId="425AB145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CA059A" w14:textId="60A0FC5C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59AF9" w14:textId="0C4227B6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56F481" w14:textId="2FAB1164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5F4" w14:textId="36B25B1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2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CAD" w14:textId="792342EA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58AD49" w14:textId="0BD7D52D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4" w:name="Text9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4"/>
          </w:p>
        </w:tc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FCADB2" w14:textId="4A7DAAFD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5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03F" w14:textId="5582D2AA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64D104" w14:textId="6BECE8F6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7" w:name="Text12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7"/>
          </w:p>
        </w:tc>
      </w:tr>
      <w:tr w:rsidR="00782F9F" w14:paraId="0C96C2BC" w14:textId="77777777" w:rsidTr="007B234E">
        <w:trPr>
          <w:trHeight w:val="283"/>
        </w:trPr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83C9E0" w14:textId="1E6A98F4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8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E49201" w14:textId="3C7E2723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22579" w14:textId="6231AF8A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48F7D" w14:textId="6D3F5EDF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14:paraId="0DA183E8" w14:textId="0FF630EE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E186D" w14:textId="60076603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BC977" w14:textId="428C8D12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4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3CB917" w14:textId="611E47DF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5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F8B" w14:textId="20F964BF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6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FAF" w14:textId="0334F40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7" w:name="Text9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7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D9CD8A" w14:textId="667A532A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" w:name="Text9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8"/>
          </w:p>
        </w:tc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AEED1E" w14:textId="30C58BAA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9" w:name="Text10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9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466" w14:textId="200DC4D7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0" w:name="Text11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0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7885A" w14:textId="5A15E2F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1" w:name="Text12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1"/>
          </w:p>
        </w:tc>
      </w:tr>
      <w:tr w:rsidR="00782F9F" w14:paraId="13FB9EBD" w14:textId="77777777" w:rsidTr="007B234E">
        <w:trPr>
          <w:trHeight w:val="283"/>
        </w:trPr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B95834" w14:textId="17B03DF3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2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797550" w14:textId="6B08F5BA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687A2" w14:textId="5CADDBA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E1835" w14:textId="22E2C721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14:paraId="59539899" w14:textId="5B78D4A8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1FC6C" w14:textId="123CFDA6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DA915" w14:textId="7A6FCF19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8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1C4933" w14:textId="1F35EF85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9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057" w14:textId="27942CBC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0" w:name="Text8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6E5" w14:textId="7A1BACD5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1" w:name="Text9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1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9EE824" w14:textId="3734543C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2"/>
          </w:p>
        </w:tc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3C625B" w14:textId="40149988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3" w:name="Text10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3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628" w14:textId="4535FA4F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4" w:name="Text11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4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111FBF" w14:textId="66D0D524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5" w:name="Text12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5"/>
          </w:p>
        </w:tc>
      </w:tr>
      <w:tr w:rsidR="00782F9F" w14:paraId="37540FDA" w14:textId="77777777" w:rsidTr="007B234E">
        <w:trPr>
          <w:trHeight w:val="283"/>
        </w:trPr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583A5" w14:textId="1B05FAC3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6" w:name="Text2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6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982BCF" w14:textId="4B633C99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D59292" w14:textId="6CBA65D5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64B3DE" w14:textId="342C27D8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14:paraId="13553AC5" w14:textId="26179123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C595A" w14:textId="6BF8D4A7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CBDF8" w14:textId="1F3FEE96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2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D098A1" w14:textId="27367810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3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18C" w14:textId="66050767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4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F28" w14:textId="042F3614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5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8F6D51" w14:textId="2A22CA77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6"/>
          </w:p>
        </w:tc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61A9D2" w14:textId="213B0719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7" w:name="Text10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7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EA0" w14:textId="02D04EB4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8" w:name="Text11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8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E9B1BB" w14:textId="3CD7CE64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9"/>
          </w:p>
        </w:tc>
      </w:tr>
      <w:tr w:rsidR="00782F9F" w14:paraId="1EF2635C" w14:textId="77777777" w:rsidTr="007B234E">
        <w:trPr>
          <w:trHeight w:val="283"/>
        </w:trPr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F0EB86" w14:textId="14DAA3E9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0" w:name="Text2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0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883889" w14:textId="50A847F1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1" w:name="Text3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EDDD33" w14:textId="1C59A3C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2" w:name="Text4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4BCA11" w14:textId="670D235A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3" w:name="Text4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14:paraId="7193AE29" w14:textId="64B92455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4" w:name="Text5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4"/>
          </w:p>
        </w:tc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8D5FBE" w14:textId="10F745EC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5" w:name="Text6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9ED7CF" w14:textId="717B16C2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6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CA0D99" w14:textId="5DFCC49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7" w:name="Text7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7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18D" w14:textId="57198724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8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630" w14:textId="2C84FA07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89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82B2B8" w14:textId="7C97DA6E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0" w:name="Text10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0"/>
          </w:p>
        </w:tc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0F0A40" w14:textId="3DAE2209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1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EB7" w14:textId="0A1CB67F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2" w:name="Text11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2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54E56D" w14:textId="7AB068AC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3" w:name="Text12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3"/>
          </w:p>
        </w:tc>
      </w:tr>
      <w:tr w:rsidR="00782F9F" w14:paraId="5C796FC3" w14:textId="77777777" w:rsidTr="007B234E">
        <w:trPr>
          <w:trHeight w:val="283"/>
        </w:trPr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A9551" w14:textId="3F7A7356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4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F168D" w14:textId="7BC8EF5D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5" w:name="Text3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0D5B3" w14:textId="17749CCD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6" w:name="Text4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82E987" w14:textId="79FB2F07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7" w:name="Text4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18" w:space="0" w:color="auto"/>
            </w:tcBorders>
          </w:tcPr>
          <w:p w14:paraId="0645AE0C" w14:textId="2924417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8" w:name="Text5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32B935" w14:textId="36CCFE27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9" w:name="Text6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F7FE98" w14:textId="32703A09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0" w:name="Text7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EEECFA" w14:textId="0B3F426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1" w:name="Text7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1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1E8" w14:textId="46B9C6A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2" w:name="Text12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2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B803" w14:textId="30BFFEF1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3" w:name="Text9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3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4536EA" w14:textId="3711AA5C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4"/>
          </w:p>
        </w:tc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58712C" w14:textId="5E78214A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5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75F" w14:textId="7D9A6FBE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6" w:name="Text11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6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5C7ECE" w14:textId="23DCFAE1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7" w:name="Text11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7"/>
          </w:p>
        </w:tc>
      </w:tr>
      <w:tr w:rsidR="00782F9F" w14:paraId="28CA19E8" w14:textId="77777777" w:rsidTr="007B234E">
        <w:trPr>
          <w:trHeight w:val="283"/>
        </w:trPr>
        <w:tc>
          <w:tcPr>
            <w:tcW w:w="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C17E42" w14:textId="212E7737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8" w:name="Text3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8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56B77" w14:textId="1C517361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9" w:name="Text3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0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C884A2" w14:textId="6F9FE4F4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0" w:name="Text4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94EA82" w14:textId="556DF63F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1" w:name="Text4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MediumGap" w:sz="18" w:space="0" w:color="auto"/>
            </w:tcBorders>
          </w:tcPr>
          <w:p w14:paraId="71F544C8" w14:textId="4C48294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2" w:name="Text5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2"/>
          </w:p>
        </w:tc>
        <w:tc>
          <w:tcPr>
            <w:tcW w:w="1134" w:type="dxa"/>
            <w:tcBorders>
              <w:top w:val="single" w:sz="4" w:space="0" w:color="auto"/>
              <w:left w:val="thinThickThinMediumGap" w:sz="18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5C9867" w14:textId="3058304F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3" w:name="Text6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4F890D" w14:textId="4FA1D316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4" w:name="Text7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4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498533" w14:textId="6974343B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5" w:name="Text7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5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87C852" w14:textId="4D640240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6" w:name="Text8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6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1CE6FB" w14:textId="5C2878A5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7" w:name="Text9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7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D5E1F5" w14:textId="68FB65D2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8" w:name="Text10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8"/>
          </w:p>
        </w:tc>
        <w:tc>
          <w:tcPr>
            <w:tcW w:w="9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04A4561" w14:textId="2213A9A9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9" w:name="Text10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9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5457C2" w14:textId="4F795E0D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0" w:name="Text117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20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B765D3" w14:textId="7E244B26" w:rsidR="00782F9F" w:rsidRDefault="00A8115A" w:rsidP="007B23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1" w:name="Text11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21"/>
          </w:p>
        </w:tc>
      </w:tr>
    </w:tbl>
    <w:p w14:paraId="6C50B358" w14:textId="4277B3BE" w:rsidR="00CD7A7B" w:rsidRDefault="00782F9F" w:rsidP="00782F9F">
      <w:pPr>
        <w:spacing w:before="120" w:after="0" w:line="240" w:lineRule="auto"/>
        <w:ind w:right="-510"/>
        <w:jc w:val="right"/>
        <w:rPr>
          <w:sz w:val="18"/>
          <w:szCs w:val="18"/>
          <w:lang w:val="en-US"/>
        </w:rPr>
      </w:pPr>
      <w:r>
        <w:rPr>
          <w:b/>
          <w:sz w:val="16"/>
          <w:szCs w:val="24"/>
          <w:lang w:val="en-US"/>
        </w:rPr>
        <w:t>UNIT:</w:t>
      </w:r>
      <w:r>
        <w:rPr>
          <w:sz w:val="16"/>
          <w:szCs w:val="24"/>
          <w:lang w:val="en-US"/>
        </w:rPr>
        <w:t xml:space="preserve"> Tonne </w:t>
      </w:r>
      <w:r>
        <w:rPr>
          <w:sz w:val="18"/>
          <w:szCs w:val="18"/>
          <w:lang w:val="en-US"/>
        </w:rPr>
        <w:t>(t)</w:t>
      </w:r>
      <w:r>
        <w:rPr>
          <w:sz w:val="16"/>
          <w:szCs w:val="24"/>
          <w:lang w:val="en-US"/>
        </w:rPr>
        <w:t xml:space="preserve">; Kilogram </w:t>
      </w:r>
      <w:r>
        <w:rPr>
          <w:sz w:val="18"/>
          <w:szCs w:val="18"/>
          <w:lang w:val="en-US"/>
        </w:rPr>
        <w:t>(kg)</w:t>
      </w:r>
      <w:r>
        <w:rPr>
          <w:sz w:val="16"/>
          <w:szCs w:val="24"/>
          <w:lang w:val="en-US"/>
        </w:rPr>
        <w:t xml:space="preserve">; Gram </w:t>
      </w:r>
      <w:r>
        <w:rPr>
          <w:sz w:val="18"/>
          <w:szCs w:val="18"/>
          <w:lang w:val="en-US"/>
        </w:rPr>
        <w:t>(g)</w:t>
      </w:r>
      <w:r>
        <w:rPr>
          <w:sz w:val="16"/>
          <w:szCs w:val="24"/>
          <w:lang w:val="en-US"/>
        </w:rPr>
        <w:t xml:space="preserve">; Troy ounces </w:t>
      </w:r>
      <w:r>
        <w:rPr>
          <w:sz w:val="18"/>
          <w:szCs w:val="18"/>
          <w:lang w:val="en-US"/>
        </w:rPr>
        <w:t>(oz t)</w:t>
      </w:r>
      <w:r>
        <w:rPr>
          <w:sz w:val="16"/>
          <w:szCs w:val="24"/>
          <w:lang w:val="en-US"/>
        </w:rPr>
        <w:t xml:space="preserve">; Australian $ </w:t>
      </w:r>
      <w:r>
        <w:rPr>
          <w:sz w:val="18"/>
          <w:szCs w:val="18"/>
          <w:lang w:val="en-US"/>
        </w:rPr>
        <w:t>(AU$)</w:t>
      </w:r>
    </w:p>
    <w:p w14:paraId="053765C8" w14:textId="77777777" w:rsidR="00CD7A7B" w:rsidRDefault="00CD7A7B">
      <w:pPr>
        <w:spacing w:after="160" w:line="259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14:paraId="304E2F42" w14:textId="77777777" w:rsidR="00782F9F" w:rsidRDefault="00782F9F" w:rsidP="00782F9F">
      <w:pPr>
        <w:spacing w:before="120" w:after="0" w:line="240" w:lineRule="auto"/>
        <w:ind w:right="-510"/>
        <w:jc w:val="right"/>
        <w:rPr>
          <w:sz w:val="16"/>
          <w:szCs w:val="24"/>
          <w:lang w:val="en-US"/>
        </w:rPr>
      </w:pPr>
    </w:p>
    <w:p w14:paraId="6EFD1D8B" w14:textId="77777777" w:rsidR="00782F9F" w:rsidRDefault="00782F9F" w:rsidP="00782F9F">
      <w:pPr>
        <w:spacing w:before="60" w:after="60" w:line="240" w:lineRule="exact"/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>Sales and transfer details – domestic and international</w:t>
      </w:r>
    </w:p>
    <w:tbl>
      <w:tblPr>
        <w:tblStyle w:val="TableGrid"/>
        <w:tblW w:w="15487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2338"/>
        <w:gridCol w:w="1489"/>
        <w:gridCol w:w="2634"/>
        <w:gridCol w:w="2752"/>
        <w:gridCol w:w="3603"/>
      </w:tblGrid>
      <w:tr w:rsidR="00782F9F" w14:paraId="17D3613B" w14:textId="77777777" w:rsidTr="007B23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350F5" w14:textId="384ECE06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Mineral </w:t>
            </w:r>
            <w:r w:rsidR="00817E5E">
              <w:rPr>
                <w:b/>
                <w:sz w:val="18"/>
                <w:szCs w:val="18"/>
                <w:lang w:val="en-US"/>
              </w:rPr>
              <w:t>N</w:t>
            </w:r>
            <w:r w:rsidR="004364AA">
              <w:rPr>
                <w:b/>
                <w:sz w:val="18"/>
                <w:szCs w:val="18"/>
                <w:lang w:val="en-US"/>
              </w:rPr>
              <w:t>ame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5C3C3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Quantity Sold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3D3F3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Unit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6EF63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Value of Sale (AU $)</w:t>
            </w:r>
          </w:p>
        </w:tc>
        <w:tc>
          <w:tcPr>
            <w:tcW w:w="2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A8832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Outward Freight</w:t>
            </w:r>
          </w:p>
          <w:p w14:paraId="5DD7E132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Cartage (AU $)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71EE5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Destination Country</w:t>
            </w:r>
          </w:p>
          <w:p w14:paraId="669907F6" w14:textId="77777777" w:rsidR="00782F9F" w:rsidRDefault="00782F9F" w:rsidP="007B23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(Australia if Domestic)</w:t>
            </w:r>
          </w:p>
        </w:tc>
      </w:tr>
      <w:tr w:rsidR="00782F9F" w14:paraId="7A8C9CEA" w14:textId="77777777" w:rsidTr="007B234E">
        <w:trPr>
          <w:trHeight w:val="284"/>
        </w:trPr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45C763" w14:textId="45090EA9" w:rsidR="00782F9F" w:rsidRDefault="00A8115A" w:rsidP="007B234E"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2" w:name="Text126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22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FEE839" w14:textId="721883E5" w:rsidR="00782F9F" w:rsidRDefault="00A8115A" w:rsidP="007B234E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3" w:name="Text135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23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295" w14:textId="074FDCCF" w:rsidR="00782F9F" w:rsidRDefault="00A8115A" w:rsidP="007B234E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4" w:name="Text136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 w:rsidR="00380516">
              <w:rPr>
                <w:sz w:val="18"/>
                <w:szCs w:val="20"/>
                <w:lang w:val="en-US"/>
              </w:rPr>
              <w:t> </w:t>
            </w:r>
            <w:r w:rsidR="00380516">
              <w:rPr>
                <w:sz w:val="18"/>
                <w:szCs w:val="20"/>
                <w:lang w:val="en-US"/>
              </w:rPr>
              <w:t> </w:t>
            </w:r>
            <w:r w:rsidR="00380516">
              <w:rPr>
                <w:sz w:val="18"/>
                <w:szCs w:val="20"/>
                <w:lang w:val="en-US"/>
              </w:rPr>
              <w:t> </w:t>
            </w:r>
            <w:r w:rsidR="00380516">
              <w:rPr>
                <w:sz w:val="18"/>
                <w:szCs w:val="20"/>
                <w:lang w:val="en-US"/>
              </w:rPr>
              <w:t> </w:t>
            </w:r>
            <w:r w:rsidR="00380516">
              <w:rPr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24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24ACF9BC" w14:textId="7DF5AF5B" w:rsidR="00782F9F" w:rsidRDefault="00A8115A" w:rsidP="007B234E">
            <w:pPr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5" w:name="Text145"/>
            <w:r>
              <w:rPr>
                <w:rFonts w:cs="Calibri"/>
                <w:color w:val="000000"/>
                <w:sz w:val="18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</w:rPr>
            </w:r>
            <w:r>
              <w:rPr>
                <w:rFonts w:cs="Calibri"/>
                <w:color w:val="000000"/>
                <w:sz w:val="18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color w:val="000000"/>
                <w:sz w:val="18"/>
              </w:rPr>
              <w:fldChar w:fldCharType="end"/>
            </w:r>
            <w:bookmarkEnd w:id="125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1AF55F57" w14:textId="6C7DC924" w:rsidR="00782F9F" w:rsidRDefault="00A8115A" w:rsidP="007B234E">
            <w:pPr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6" w:name="Text146"/>
            <w:r>
              <w:rPr>
                <w:rFonts w:cs="Calibri"/>
                <w:color w:val="000000"/>
                <w:sz w:val="18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</w:rPr>
            </w:r>
            <w:r>
              <w:rPr>
                <w:rFonts w:cs="Calibri"/>
                <w:color w:val="000000"/>
                <w:sz w:val="18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noProof/>
                <w:color w:val="000000"/>
                <w:sz w:val="18"/>
              </w:rPr>
              <w:t> </w:t>
            </w:r>
            <w:r>
              <w:rPr>
                <w:rFonts w:cs="Calibri"/>
                <w:color w:val="000000"/>
                <w:sz w:val="18"/>
              </w:rPr>
              <w:fldChar w:fldCharType="end"/>
            </w:r>
            <w:bookmarkEnd w:id="126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574F5E" w14:textId="13B5333B" w:rsidR="00782F9F" w:rsidRDefault="00A8115A" w:rsidP="007B234E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7" w:name="Text155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27"/>
          </w:p>
        </w:tc>
      </w:tr>
      <w:tr w:rsidR="00782F9F" w14:paraId="605702AA" w14:textId="77777777" w:rsidTr="007B234E">
        <w:trPr>
          <w:trHeight w:val="284"/>
        </w:trPr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6CC00E" w14:textId="213E90EC" w:rsidR="00782F9F" w:rsidRDefault="00A8115A" w:rsidP="007B234E"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28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0A10CD74" w14:textId="1DF50FB3" w:rsidR="00782F9F" w:rsidRDefault="00A8115A" w:rsidP="007B234E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>
              <w:rPr>
                <w:rFonts w:cs="Calibri"/>
                <w:color w:val="000000"/>
                <w:sz w:val="18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9" w:name="Text134"/>
            <w:r>
              <w:rPr>
                <w:rFonts w:cs="Calibri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20"/>
              </w:rPr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end"/>
            </w:r>
            <w:bookmarkEnd w:id="129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9210" w14:textId="64C8C5B3" w:rsidR="00782F9F" w:rsidRDefault="00A8115A" w:rsidP="007B234E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>
              <w:rPr>
                <w:rFonts w:cs="Calibri"/>
                <w:color w:val="000000"/>
                <w:sz w:val="18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0" w:name="Text137"/>
            <w:r>
              <w:rPr>
                <w:rFonts w:cs="Calibri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20"/>
              </w:rPr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end"/>
            </w:r>
            <w:bookmarkEnd w:id="130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2E3E4F1F" w14:textId="4C8BD1BA" w:rsidR="00782F9F" w:rsidRDefault="00A8115A" w:rsidP="007B234E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>
              <w:rPr>
                <w:rFonts w:cs="Calibri"/>
                <w:color w:val="000000"/>
                <w:sz w:val="18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1" w:name="Text144"/>
            <w:r>
              <w:rPr>
                <w:rFonts w:cs="Calibri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20"/>
              </w:rPr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end"/>
            </w:r>
            <w:bookmarkEnd w:id="131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276E33E7" w14:textId="71EE1E97" w:rsidR="00782F9F" w:rsidRDefault="00A8115A" w:rsidP="007B234E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>
              <w:rPr>
                <w:rFonts w:cs="Calibri"/>
                <w:color w:val="000000"/>
                <w:sz w:val="18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2" w:name="Text147"/>
            <w:r>
              <w:rPr>
                <w:rFonts w:cs="Calibri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20"/>
              </w:rPr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end"/>
            </w:r>
            <w:bookmarkEnd w:id="132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C9DE03" w14:textId="52D56680" w:rsidR="00782F9F" w:rsidRDefault="00A8115A" w:rsidP="007B234E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3" w:name="Text154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33"/>
          </w:p>
        </w:tc>
      </w:tr>
      <w:tr w:rsidR="005F20D7" w14:paraId="3BBD212E" w14:textId="77777777" w:rsidTr="007B234E">
        <w:trPr>
          <w:trHeight w:val="284"/>
        </w:trPr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12F053" w14:textId="182A2416" w:rsidR="005F20D7" w:rsidRDefault="00A8115A" w:rsidP="005F20D7"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4" w:name="Text128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34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9A8648" w14:textId="5F7CD5BF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5" w:name="Text133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35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1D0" w14:textId="4997F941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6" w:name="Text138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36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CF913E" w14:textId="6EFD9CB9" w:rsidR="005F20D7" w:rsidRDefault="00A8115A" w:rsidP="005F20D7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>
              <w:rPr>
                <w:rFonts w:cs="Calibri"/>
                <w:color w:val="000000"/>
                <w:sz w:val="18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7" w:name="Text143"/>
            <w:r>
              <w:rPr>
                <w:rFonts w:cs="Calibri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cs="Calibri"/>
                <w:color w:val="000000"/>
                <w:sz w:val="18"/>
                <w:szCs w:val="20"/>
              </w:rPr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noProof/>
                <w:color w:val="000000"/>
                <w:sz w:val="18"/>
                <w:szCs w:val="20"/>
              </w:rPr>
              <w:t> </w:t>
            </w:r>
            <w:r>
              <w:rPr>
                <w:rFonts w:cs="Calibri"/>
                <w:color w:val="000000"/>
                <w:sz w:val="18"/>
                <w:szCs w:val="20"/>
              </w:rPr>
              <w:fldChar w:fldCharType="end"/>
            </w:r>
            <w:bookmarkEnd w:id="137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03D8B5" w14:textId="594A74A1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8" w:name="Text148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38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9D61C9" w14:textId="53814217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9" w:name="Text153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39"/>
          </w:p>
        </w:tc>
      </w:tr>
      <w:tr w:rsidR="005F20D7" w14:paraId="4F747791" w14:textId="77777777" w:rsidTr="007B234E">
        <w:trPr>
          <w:trHeight w:val="284"/>
        </w:trPr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AEAE49" w14:textId="04EFE859" w:rsidR="005F20D7" w:rsidRDefault="00A8115A" w:rsidP="005F20D7"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0" w:name="Text129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0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6118CA" w14:textId="273BF273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1" w:name="Text132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1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B0EE" w14:textId="185544AC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2" w:name="Text139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2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909977" w14:textId="72ECD179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3" w:name="Text142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3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5C3F94" w14:textId="155A3709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4" w:name="Text149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4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FFBFF8" w14:textId="0EE46B38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5" w:name="Text152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5"/>
          </w:p>
        </w:tc>
      </w:tr>
      <w:tr w:rsidR="005F20D7" w14:paraId="205854F1" w14:textId="77777777" w:rsidTr="007B234E">
        <w:trPr>
          <w:trHeight w:val="284"/>
        </w:trPr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BD3C9" w14:textId="42C7D0DE" w:rsidR="005F20D7" w:rsidRDefault="00A8115A" w:rsidP="005F20D7"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6" w:name="Text130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6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98A541" w14:textId="0C9FD954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7" w:name="Text131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7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088348" w14:textId="446C6E01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8" w:name="Text140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8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A144BC" w14:textId="250C21E6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9" w:name="Text141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49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D6C97F" w14:textId="0B9BA2DE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0" w:name="Text150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50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FCE7E0" w14:textId="1A93FD00" w:rsidR="005F20D7" w:rsidRDefault="00A8115A" w:rsidP="005F20D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>
              <w:rPr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sz w:val="18"/>
                <w:szCs w:val="20"/>
                <w:lang w:val="en-US"/>
              </w:rPr>
            </w:r>
            <w:r>
              <w:rPr>
                <w:sz w:val="18"/>
                <w:szCs w:val="20"/>
                <w:lang w:val="en-US"/>
              </w:rPr>
              <w:fldChar w:fldCharType="separate"/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noProof/>
                <w:sz w:val="18"/>
                <w:szCs w:val="20"/>
                <w:lang w:val="en-US"/>
              </w:rPr>
              <w:t> </w:t>
            </w:r>
            <w:r>
              <w:rPr>
                <w:sz w:val="18"/>
                <w:szCs w:val="20"/>
                <w:lang w:val="en-US"/>
              </w:rPr>
              <w:fldChar w:fldCharType="end"/>
            </w:r>
            <w:bookmarkEnd w:id="151"/>
          </w:p>
        </w:tc>
      </w:tr>
    </w:tbl>
    <w:p w14:paraId="77BF6FD9" w14:textId="77777777" w:rsidR="00782F9F" w:rsidRDefault="00782F9F" w:rsidP="00782F9F">
      <w:pPr>
        <w:spacing w:before="60" w:after="40" w:line="240" w:lineRule="exact"/>
        <w:rPr>
          <w:rFonts w:ascii="Arial" w:hAnsi="Arial" w:cs="Arial"/>
          <w:sz w:val="17"/>
          <w:szCs w:val="17"/>
          <w:lang w:val="en-US"/>
        </w:rPr>
      </w:pPr>
    </w:p>
    <w:p w14:paraId="0632D0EC" w14:textId="77777777" w:rsidR="00782F9F" w:rsidRDefault="00782F9F" w:rsidP="00782F9F">
      <w:pPr>
        <w:spacing w:before="40" w:after="40" w:line="240" w:lineRule="exact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Section three – declaration</w:t>
      </w:r>
      <w:r>
        <w:rPr>
          <w:rFonts w:ascii="Arial Rounded MT Bold" w:hAnsi="Arial Rounded MT Bold" w:cs="Arial"/>
          <w:color w:val="FF0000"/>
          <w:sz w:val="24"/>
          <w:szCs w:val="24"/>
        </w:rPr>
        <w:t>*</w:t>
      </w:r>
    </w:p>
    <w:p w14:paraId="66858F3A" w14:textId="270BB07E" w:rsidR="00782F9F" w:rsidRDefault="00782F9F" w:rsidP="00782F9F">
      <w:pPr>
        <w:spacing w:after="80" w:line="240" w:lineRule="auto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 xml:space="preserve">To the best of my knowledge, the particulars </w:t>
      </w:r>
      <w:r w:rsidR="00C843C4">
        <w:rPr>
          <w:rFonts w:ascii="Arial" w:hAnsi="Arial" w:cs="Arial"/>
          <w:sz w:val="17"/>
          <w:szCs w:val="17"/>
          <w:lang w:val="en-US"/>
        </w:rPr>
        <w:t xml:space="preserve">that </w:t>
      </w:r>
      <w:r>
        <w:rPr>
          <w:rFonts w:ascii="Arial" w:hAnsi="Arial" w:cs="Arial"/>
          <w:sz w:val="17"/>
          <w:szCs w:val="17"/>
          <w:lang w:val="en-US"/>
        </w:rPr>
        <w:t>have been entered on this statistical return are complete and correct.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28"/>
        <w:gridCol w:w="9219"/>
        <w:gridCol w:w="728"/>
        <w:gridCol w:w="1510"/>
      </w:tblGrid>
      <w:tr w:rsidR="00782F9F" w14:paraId="524B2273" w14:textId="77777777" w:rsidTr="007B234E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14:paraId="2CD48554" w14:textId="77777777" w:rsidR="00782F9F" w:rsidRDefault="00782F9F" w:rsidP="007B234E">
            <w:pPr>
              <w:spacing w:before="60" w:after="60"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Signature of person completing this form</w:t>
            </w:r>
            <w:r>
              <w:rPr>
                <w:rFonts w:ascii="Arial" w:hAnsi="Arial" w:cs="Arial"/>
                <w:b/>
                <w:color w:val="FF0000"/>
                <w:sz w:val="17"/>
                <w:szCs w:val="17"/>
                <w:lang w:val="en-US"/>
              </w:rPr>
              <w:t>*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14:paraId="700BB883" w14:textId="6FAEAFDC" w:rsidR="00782F9F" w:rsidRDefault="00A8115A" w:rsidP="007B234E">
            <w:pPr>
              <w:spacing w:before="60" w:after="6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2" w:name="Text156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52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hideMark/>
          </w:tcPr>
          <w:p w14:paraId="0CB260FF" w14:textId="77777777" w:rsidR="00782F9F" w:rsidRDefault="00782F9F" w:rsidP="007B234E">
            <w:pPr>
              <w:spacing w:before="60" w:after="60" w:line="240" w:lineRule="exact"/>
              <w:jc w:val="righ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Date</w:t>
            </w:r>
            <w:r>
              <w:rPr>
                <w:rFonts w:ascii="Arial" w:hAnsi="Arial" w:cs="Arial"/>
                <w:b/>
                <w:color w:val="FF0000"/>
                <w:sz w:val="17"/>
                <w:szCs w:val="17"/>
                <w:lang w:val="en-US"/>
              </w:rPr>
              <w:t>*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14:paraId="323FBD3A" w14:textId="0D6B2FA8" w:rsidR="00782F9F" w:rsidRDefault="00A8115A" w:rsidP="007B234E">
            <w:pPr>
              <w:spacing w:before="60" w:after="60" w:line="240" w:lineRule="exac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3" w:name="Text157"/>
            <w:r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53"/>
          </w:p>
        </w:tc>
      </w:tr>
    </w:tbl>
    <w:p w14:paraId="27758173" w14:textId="77777777" w:rsidR="00782F9F" w:rsidRPr="009D3BCF" w:rsidRDefault="00782F9F" w:rsidP="00782F9F">
      <w:pPr>
        <w:tabs>
          <w:tab w:val="left" w:pos="851"/>
        </w:tabs>
        <w:spacing w:after="0" w:line="259" w:lineRule="auto"/>
        <w:rPr>
          <w:rFonts w:ascii="Arial" w:eastAsia="Times New Roman" w:hAnsi="Arial" w:cs="Arial"/>
          <w:sz w:val="18"/>
          <w:szCs w:val="18"/>
        </w:rPr>
      </w:pPr>
    </w:p>
    <w:p w14:paraId="6B61CA8B" w14:textId="77777777" w:rsidR="00782F9F" w:rsidRDefault="00782F9F"/>
    <w:p w14:paraId="21A427DD" w14:textId="77777777" w:rsidR="00782F9F" w:rsidRDefault="00782F9F"/>
    <w:p w14:paraId="319A1C62" w14:textId="77777777" w:rsidR="00782F9F" w:rsidRDefault="00782F9F"/>
    <w:p w14:paraId="003F9FF1" w14:textId="77777777" w:rsidR="00782F9F" w:rsidRDefault="00782F9F"/>
    <w:p w14:paraId="23E786D7" w14:textId="77777777" w:rsidR="00782F9F" w:rsidRDefault="00782F9F"/>
    <w:sectPr w:rsidR="00782F9F" w:rsidSect="00847227">
      <w:pgSz w:w="16838" w:h="11906" w:orient="landscape" w:code="9"/>
      <w:pgMar w:top="683" w:right="1134" w:bottom="794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B6C4" w14:textId="77777777" w:rsidR="007E4E41" w:rsidRDefault="007E4E41" w:rsidP="00782F9F">
      <w:pPr>
        <w:spacing w:after="0" w:line="240" w:lineRule="auto"/>
      </w:pPr>
      <w:r>
        <w:separator/>
      </w:r>
    </w:p>
  </w:endnote>
  <w:endnote w:type="continuationSeparator" w:id="0">
    <w:p w14:paraId="69905A48" w14:textId="77777777" w:rsidR="007E4E41" w:rsidRDefault="007E4E41" w:rsidP="0078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5092" w14:textId="77777777" w:rsidR="007E4E41" w:rsidRDefault="007E4E41" w:rsidP="00782F9F">
      <w:pPr>
        <w:spacing w:after="0" w:line="240" w:lineRule="auto"/>
      </w:pPr>
      <w:r>
        <w:separator/>
      </w:r>
    </w:p>
  </w:footnote>
  <w:footnote w:type="continuationSeparator" w:id="0">
    <w:p w14:paraId="1B890344" w14:textId="77777777" w:rsidR="007E4E41" w:rsidRDefault="007E4E41" w:rsidP="0078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772E" w14:textId="1C83EF36" w:rsidR="001B40B0" w:rsidRDefault="00CD7A7B" w:rsidP="00CD7A7B">
    <w:pPr>
      <w:pStyle w:val="Header"/>
      <w:jc w:val="right"/>
    </w:pPr>
    <w:r w:rsidRPr="00BF4C75">
      <w:rPr>
        <w:sz w:val="20"/>
        <w:szCs w:val="20"/>
      </w:rPr>
      <w:t>Department of Resources</w:t>
    </w:r>
    <w:r w:rsidRPr="00BF4C75">
      <w:rPr>
        <w:sz w:val="20"/>
        <w:szCs w:val="20"/>
        <w:lang w:eastAsia="en-AU"/>
      </w:rPr>
      <w:t xml:space="preserve"> </w:t>
    </w:r>
    <w:r>
      <w:rPr>
        <w:noProof/>
        <w:lang w:eastAsia="en-AU"/>
      </w:rPr>
      <w:drawing>
        <wp:inline distT="0" distB="0" distL="0" distR="0" wp14:anchorId="5DEB6BDE" wp14:editId="6A4B6882">
          <wp:extent cx="450748" cy="593090"/>
          <wp:effectExtent l="0" t="0" r="6985" b="0"/>
          <wp:docPr id="13" name="Picture 13" descr="http://dnrmintranet.lands.resnet.qg/__data/assets/image/0011/166097/qldgo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nrmintranet.lands.resnet.qg/__data/assets/image/0011/166097/qldgov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62" cy="612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4E4B"/>
    <w:multiLevelType w:val="hybridMultilevel"/>
    <w:tmpl w:val="AB6856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B24E9"/>
    <w:multiLevelType w:val="hybridMultilevel"/>
    <w:tmpl w:val="85F810AE"/>
    <w:lvl w:ilvl="0" w:tplc="292AB456">
      <w:start w:val="1"/>
      <w:numFmt w:val="bullet"/>
      <w:pStyle w:val="MinTabBullet2"/>
      <w:lvlText w:val=""/>
      <w:lvlJc w:val="left"/>
      <w:pPr>
        <w:ind w:left="558" w:hanging="360"/>
      </w:pPr>
      <w:rPr>
        <w:rFonts w:ascii="Symbol" w:hAnsi="Symbol" w:hint="default"/>
        <w:color w:val="5B9BD5" w:themeColor="accent1"/>
        <w:sz w:val="14"/>
      </w:rPr>
    </w:lvl>
    <w:lvl w:ilvl="1" w:tplc="0C090003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444310A7"/>
    <w:multiLevelType w:val="hybridMultilevel"/>
    <w:tmpl w:val="F7506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5C78"/>
    <w:multiLevelType w:val="hybridMultilevel"/>
    <w:tmpl w:val="822694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643C"/>
    <w:multiLevelType w:val="hybridMultilevel"/>
    <w:tmpl w:val="2B326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659E5"/>
    <w:multiLevelType w:val="hybridMultilevel"/>
    <w:tmpl w:val="8D3A8E0E"/>
    <w:lvl w:ilvl="0" w:tplc="85FED6D6">
      <w:start w:val="1"/>
      <w:numFmt w:val="bullet"/>
      <w:pStyle w:val="MinTabBullet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632AF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D46244"/>
    <w:multiLevelType w:val="hybridMultilevel"/>
    <w:tmpl w:val="365E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E54290"/>
    <w:multiLevelType w:val="hybridMultilevel"/>
    <w:tmpl w:val="8B665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MNvyxTXWvdH03WD+i8pL2aEvK5P1UbM89HD9Z1R2dF6lSHARJPXVeV8lP46E0LNUbo1HPu1aZ9LP169n1FMQ==" w:salt="XIcfpypkUIAk18dtbgCu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xNDYxNzE1sjA2MDNT0lEKTi0uzszPAykwrgUAK7d9KCwAAAA="/>
  </w:docVars>
  <w:rsids>
    <w:rsidRoot w:val="00810321"/>
    <w:rsid w:val="00031317"/>
    <w:rsid w:val="000947A9"/>
    <w:rsid w:val="001A2603"/>
    <w:rsid w:val="001B40B0"/>
    <w:rsid w:val="00245B25"/>
    <w:rsid w:val="003144FC"/>
    <w:rsid w:val="003668F8"/>
    <w:rsid w:val="00380516"/>
    <w:rsid w:val="003854F1"/>
    <w:rsid w:val="003A2CF2"/>
    <w:rsid w:val="003D102A"/>
    <w:rsid w:val="003E2BD8"/>
    <w:rsid w:val="00425FB1"/>
    <w:rsid w:val="004364AA"/>
    <w:rsid w:val="00445049"/>
    <w:rsid w:val="00445259"/>
    <w:rsid w:val="0047160F"/>
    <w:rsid w:val="004A1FF2"/>
    <w:rsid w:val="00521C2E"/>
    <w:rsid w:val="00532AEF"/>
    <w:rsid w:val="005B4E4E"/>
    <w:rsid w:val="005F20D7"/>
    <w:rsid w:val="00610DE9"/>
    <w:rsid w:val="006112B5"/>
    <w:rsid w:val="00767DBB"/>
    <w:rsid w:val="00782F9F"/>
    <w:rsid w:val="00791167"/>
    <w:rsid w:val="007B234E"/>
    <w:rsid w:val="007C041A"/>
    <w:rsid w:val="007E4E41"/>
    <w:rsid w:val="007E560A"/>
    <w:rsid w:val="00810321"/>
    <w:rsid w:val="00817E5E"/>
    <w:rsid w:val="00844505"/>
    <w:rsid w:val="00847227"/>
    <w:rsid w:val="008B7BF8"/>
    <w:rsid w:val="008F4A04"/>
    <w:rsid w:val="00940D12"/>
    <w:rsid w:val="00996EE3"/>
    <w:rsid w:val="00A05F1A"/>
    <w:rsid w:val="00A644E3"/>
    <w:rsid w:val="00A72EDB"/>
    <w:rsid w:val="00A8115A"/>
    <w:rsid w:val="00AB5993"/>
    <w:rsid w:val="00AC1CCE"/>
    <w:rsid w:val="00AC269A"/>
    <w:rsid w:val="00AE4A16"/>
    <w:rsid w:val="00BF4C75"/>
    <w:rsid w:val="00C24D27"/>
    <w:rsid w:val="00C51525"/>
    <w:rsid w:val="00C77BF0"/>
    <w:rsid w:val="00C843C4"/>
    <w:rsid w:val="00CB5E28"/>
    <w:rsid w:val="00CB69D9"/>
    <w:rsid w:val="00CD7A7B"/>
    <w:rsid w:val="00D74024"/>
    <w:rsid w:val="00D84A19"/>
    <w:rsid w:val="00DE03A6"/>
    <w:rsid w:val="00DF648D"/>
    <w:rsid w:val="00E32B00"/>
    <w:rsid w:val="00ED35AA"/>
    <w:rsid w:val="00EF7BC9"/>
    <w:rsid w:val="00F365B4"/>
    <w:rsid w:val="00F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F1BF"/>
  <w15:chartTrackingRefBased/>
  <w15:docId w15:val="{65243D5E-8B4C-4EAC-AFF0-9859CBC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2F9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F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F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2F9F"/>
  </w:style>
  <w:style w:type="paragraph" w:styleId="Footer">
    <w:name w:val="footer"/>
    <w:basedOn w:val="Normal"/>
    <w:link w:val="FooterChar"/>
    <w:uiPriority w:val="99"/>
    <w:unhideWhenUsed/>
    <w:rsid w:val="0078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9F"/>
  </w:style>
  <w:style w:type="character" w:styleId="Hyperlink">
    <w:name w:val="Hyperlink"/>
    <w:basedOn w:val="DefaultParagraphFont"/>
    <w:unhideWhenUsed/>
    <w:rsid w:val="00782F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F9F"/>
    <w:pPr>
      <w:ind w:left="720"/>
      <w:contextualSpacing/>
    </w:pPr>
  </w:style>
  <w:style w:type="table" w:styleId="TableGrid">
    <w:name w:val="Table Grid"/>
    <w:basedOn w:val="TableNormal"/>
    <w:uiPriority w:val="39"/>
    <w:rsid w:val="00782F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2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2F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F9F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SubtleEmphasis">
    <w:name w:val="Subtle Emphasis"/>
    <w:basedOn w:val="DefaultParagraphFont"/>
    <w:uiPriority w:val="19"/>
    <w:qFormat/>
    <w:rsid w:val="00782F9F"/>
    <w:rPr>
      <w:i/>
      <w:iCs/>
      <w:color w:val="404040" w:themeColor="text1" w:themeTint="BF"/>
    </w:rPr>
  </w:style>
  <w:style w:type="paragraph" w:customStyle="1" w:styleId="MinTabBullet2">
    <w:name w:val="MinTab Bullet2"/>
    <w:basedOn w:val="ListParagraph"/>
    <w:link w:val="MinTabBullet2Char"/>
    <w:rsid w:val="007B234E"/>
    <w:pPr>
      <w:numPr>
        <w:numId w:val="8"/>
      </w:numPr>
      <w:tabs>
        <w:tab w:val="center" w:pos="2127"/>
        <w:tab w:val="left" w:pos="2410"/>
        <w:tab w:val="right" w:pos="5670"/>
      </w:tabs>
      <w:spacing w:after="0" w:line="240" w:lineRule="auto"/>
    </w:pPr>
    <w:rPr>
      <w:rFonts w:cs="Arial"/>
      <w:sz w:val="13"/>
      <w:szCs w:val="13"/>
    </w:rPr>
  </w:style>
  <w:style w:type="paragraph" w:customStyle="1" w:styleId="MinTabBullet1">
    <w:name w:val="MinTab Bullet1"/>
    <w:basedOn w:val="ListParagraph"/>
    <w:link w:val="MinTabBullet1Char"/>
    <w:qFormat/>
    <w:rsid w:val="007B234E"/>
    <w:pPr>
      <w:numPr>
        <w:numId w:val="7"/>
      </w:numPr>
      <w:tabs>
        <w:tab w:val="center" w:pos="2466"/>
        <w:tab w:val="left" w:pos="2835"/>
      </w:tabs>
      <w:spacing w:after="0" w:line="180" w:lineRule="exact"/>
      <w:ind w:left="170" w:hanging="170"/>
    </w:pPr>
    <w:rPr>
      <w:rFonts w:cs="Arial"/>
      <w:sz w:val="15"/>
      <w:szCs w:val="13"/>
    </w:rPr>
  </w:style>
  <w:style w:type="character" w:customStyle="1" w:styleId="MinTabBullet2Char">
    <w:name w:val="MinTab Bullet2 Char"/>
    <w:basedOn w:val="DefaultParagraphFont"/>
    <w:link w:val="MinTabBullet2"/>
    <w:rsid w:val="007B234E"/>
    <w:rPr>
      <w:rFonts w:cs="Arial"/>
      <w:sz w:val="13"/>
      <w:szCs w:val="13"/>
    </w:rPr>
  </w:style>
  <w:style w:type="paragraph" w:customStyle="1" w:styleId="MinTabBullet20">
    <w:name w:val="MinTab Bullet 2"/>
    <w:basedOn w:val="MinTabBullet2"/>
    <w:link w:val="MinTabBullet2Char0"/>
    <w:qFormat/>
    <w:rsid w:val="007B234E"/>
    <w:pPr>
      <w:tabs>
        <w:tab w:val="clear" w:pos="2127"/>
        <w:tab w:val="clear" w:pos="2410"/>
        <w:tab w:val="clear" w:pos="5670"/>
        <w:tab w:val="center" w:pos="2466"/>
        <w:tab w:val="left" w:pos="2835"/>
      </w:tabs>
      <w:spacing w:line="180" w:lineRule="exact"/>
      <w:ind w:left="340" w:hanging="170"/>
    </w:pPr>
    <w:rPr>
      <w:sz w:val="16"/>
    </w:rPr>
  </w:style>
  <w:style w:type="character" w:customStyle="1" w:styleId="MinTabBullet1Char">
    <w:name w:val="MinTab Bullet1 Char"/>
    <w:basedOn w:val="DefaultParagraphFont"/>
    <w:link w:val="MinTabBullet1"/>
    <w:rsid w:val="007B234E"/>
    <w:rPr>
      <w:rFonts w:cs="Arial"/>
      <w:sz w:val="15"/>
      <w:szCs w:val="13"/>
    </w:rPr>
  </w:style>
  <w:style w:type="character" w:customStyle="1" w:styleId="MinTabBullet2Char0">
    <w:name w:val="MinTab Bullet 2 Char"/>
    <w:basedOn w:val="MinTabBullet2Char"/>
    <w:link w:val="MinTabBullet20"/>
    <w:rsid w:val="007B234E"/>
    <w:rPr>
      <w:rFonts w:cs="Arial"/>
      <w:sz w:val="16"/>
      <w:szCs w:val="13"/>
    </w:rPr>
  </w:style>
  <w:style w:type="character" w:styleId="UnresolvedMention">
    <w:name w:val="Unresolved Mention"/>
    <w:basedOn w:val="DefaultParagraphFont"/>
    <w:uiPriority w:val="99"/>
    <w:semiHidden/>
    <w:unhideWhenUsed/>
    <w:rsid w:val="005B4E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landMineralStats@resources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qld.gov.au/dataset/annual-mineral-metal-and-petroleum-statis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DA2.89805E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5774</Characters>
  <Application>Microsoft Office Word</Application>
  <DocSecurity>0</DocSecurity>
  <Lines>412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Annual Statistical Return 20201-21</vt:lpstr>
    </vt:vector>
  </TitlesOfParts>
  <Company>Queensland Government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Annual Statistical Return 20201-21</dc:title>
  <dc:subject>Queensland Annual Statistical Return 20201-21</dc:subject>
  <dc:creator>Department of Resources</dc:creator>
  <cp:keywords>Statistical Return, Mining, Mineral Resources Act 1989</cp:keywords>
  <dc:description/>
  <cp:lastModifiedBy>KING Larissa</cp:lastModifiedBy>
  <cp:revision>2</cp:revision>
  <cp:lastPrinted>2019-07-11T04:40:00Z</cp:lastPrinted>
  <dcterms:created xsi:type="dcterms:W3CDTF">2021-08-05T03:15:00Z</dcterms:created>
  <dcterms:modified xsi:type="dcterms:W3CDTF">2021-08-05T03:15:00Z</dcterms:modified>
</cp:coreProperties>
</file>